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01" w:rsidRDefault="005E0901">
      <w:pPr>
        <w:pStyle w:val="a7"/>
      </w:pPr>
      <w:r>
        <w:rPr>
          <w:rFonts w:hint="eastAsia"/>
        </w:rPr>
        <w:t>劳务派遣人员</w:t>
      </w:r>
      <w:r w:rsidR="00FA5F15">
        <w:rPr>
          <w:rFonts w:hint="eastAsia"/>
        </w:rPr>
        <w:t>离职</w:t>
      </w:r>
      <w:r>
        <w:rPr>
          <w:rFonts w:hint="eastAsia"/>
        </w:rPr>
        <w:t>的线上备案使用说明</w:t>
      </w:r>
    </w:p>
    <w:p w:rsidR="005E0901" w:rsidRDefault="005E0901"/>
    <w:p w:rsidR="005E0901" w:rsidRDefault="005E0901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访问方式：</w:t>
      </w:r>
      <w:r>
        <w:rPr>
          <w:rFonts w:hint="eastAsia"/>
          <w:b/>
          <w:color w:val="FF0000"/>
          <w:sz w:val="24"/>
        </w:rPr>
        <w:t>校园内网访问（校外使用</w:t>
      </w:r>
      <w:r>
        <w:rPr>
          <w:b/>
          <w:color w:val="FF0000"/>
          <w:sz w:val="24"/>
        </w:rPr>
        <w:t>VPN</w:t>
      </w:r>
      <w:r>
        <w:rPr>
          <w:rFonts w:hint="eastAsia"/>
          <w:b/>
          <w:color w:val="FF0000"/>
          <w:sz w:val="24"/>
        </w:rPr>
        <w:t>）、手机浏览器访问</w:t>
      </w:r>
      <w:r w:rsidRPr="00EB261F">
        <w:rPr>
          <w:rFonts w:hint="eastAsia"/>
          <w:b/>
          <w:color w:val="FF0000"/>
          <w:sz w:val="24"/>
        </w:rPr>
        <w:t>。</w:t>
      </w:r>
    </w:p>
    <w:p w:rsidR="005E0901" w:rsidRDefault="005E0901">
      <w:pPr>
        <w:rPr>
          <w:b/>
          <w:color w:val="FF0000"/>
          <w:sz w:val="24"/>
        </w:rPr>
      </w:pPr>
      <w:r>
        <w:rPr>
          <w:rFonts w:hint="eastAsia"/>
          <w:b/>
          <w:color w:val="000000"/>
          <w:sz w:val="24"/>
        </w:rPr>
        <w:t>注意事项：</w:t>
      </w:r>
      <w:r w:rsidRPr="00EB261F">
        <w:rPr>
          <w:b/>
          <w:color w:val="FF0000"/>
          <w:sz w:val="24"/>
        </w:rPr>
        <w:t>PC</w:t>
      </w:r>
      <w:r w:rsidRPr="00EB261F">
        <w:rPr>
          <w:rFonts w:hint="eastAsia"/>
          <w:b/>
          <w:color w:val="FF0000"/>
          <w:sz w:val="24"/>
        </w:rPr>
        <w:t>端</w:t>
      </w:r>
      <w:r>
        <w:rPr>
          <w:rFonts w:hint="eastAsia"/>
          <w:b/>
          <w:color w:val="FF0000"/>
          <w:sz w:val="24"/>
        </w:rPr>
        <w:t>推荐使用火狐、谷歌、</w:t>
      </w:r>
      <w:r>
        <w:rPr>
          <w:b/>
          <w:color w:val="FF0000"/>
          <w:sz w:val="24"/>
        </w:rPr>
        <w:t>360</w:t>
      </w:r>
      <w:r>
        <w:rPr>
          <w:rFonts w:hint="eastAsia"/>
          <w:b/>
          <w:color w:val="FF0000"/>
          <w:sz w:val="24"/>
        </w:rPr>
        <w:t>（极速模式）最新版浏览器。</w:t>
      </w:r>
    </w:p>
    <w:p w:rsidR="005E0901" w:rsidRDefault="005E0901" w:rsidP="00FA5F15">
      <w:pPr>
        <w:ind w:firstLineChars="550" w:firstLine="1155"/>
        <w:rPr>
          <w:b/>
          <w:color w:val="FF0000"/>
          <w:sz w:val="24"/>
        </w:rPr>
      </w:pPr>
      <w:r>
        <w:rPr>
          <w:rFonts w:hint="eastAsia"/>
        </w:rPr>
        <w:t>如果使用</w:t>
      </w:r>
      <w:r>
        <w:t>360</w:t>
      </w:r>
      <w:r>
        <w:rPr>
          <w:rFonts w:hint="eastAsia"/>
        </w:rPr>
        <w:t>浏览器，请按照下图将浏览器切换为极速模式：</w:t>
      </w:r>
    </w:p>
    <w:p w:rsidR="005E0901" w:rsidRDefault="00FA5F15">
      <w:pPr>
        <w:jc w:val="center"/>
        <w:rPr>
          <w:b/>
          <w:color w:val="FF000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33.5pt;height:127.5pt;visibility:visible">
            <v:imagedata r:id="rId7" o:title=""/>
          </v:shape>
        </w:pict>
      </w:r>
    </w:p>
    <w:p w:rsidR="005E0901" w:rsidRDefault="005E0901">
      <w:pPr>
        <w:jc w:val="center"/>
        <w:rPr>
          <w:b/>
          <w:color w:val="000000"/>
          <w:sz w:val="24"/>
        </w:rPr>
      </w:pPr>
    </w:p>
    <w:p w:rsidR="005E0901" w:rsidRDefault="005E0901">
      <w:pPr>
        <w:jc w:val="center"/>
        <w:rPr>
          <w:b/>
          <w:color w:val="FF0000"/>
          <w:sz w:val="24"/>
        </w:rPr>
      </w:pPr>
    </w:p>
    <w:p w:rsidR="005E0901" w:rsidRDefault="005E0901">
      <w:pPr>
        <w:rPr>
          <w:rFonts w:ascii="宋体" w:cs="宋体"/>
          <w:color w:val="333333"/>
          <w:kern w:val="0"/>
          <w:sz w:val="24"/>
        </w:rPr>
      </w:pPr>
      <w:r>
        <w:rPr>
          <w:rFonts w:hint="eastAsia"/>
          <w:b/>
          <w:color w:val="000000"/>
          <w:sz w:val="24"/>
        </w:rPr>
        <w:t>流程图</w:t>
      </w:r>
    </w:p>
    <w:p w:rsidR="005E0901" w:rsidRPr="00F201A7" w:rsidRDefault="00FA5F15">
      <w:pPr>
        <w:rPr>
          <w:rFonts w:ascii="宋体" w:cs="宋体"/>
          <w:color w:val="333333"/>
          <w:kern w:val="0"/>
          <w:sz w:val="24"/>
        </w:rPr>
      </w:pPr>
      <w:bookmarkStart w:id="0" w:name="_GoBack"/>
      <w:bookmarkEnd w:id="0"/>
      <w:r w:rsidRPr="00824C44">
        <w:rPr>
          <w:rFonts w:ascii="宋体" w:cs="宋体"/>
          <w:noProof/>
          <w:color w:val="333333"/>
          <w:kern w:val="0"/>
          <w:sz w:val="24"/>
        </w:rPr>
        <w:pict>
          <v:shape id="_x0000_i1026" type="#_x0000_t75" style="width:411.75pt;height:343.5pt">
            <v:imagedata r:id="rId8" o:title=""/>
          </v:shape>
        </w:pict>
      </w:r>
    </w:p>
    <w:p w:rsidR="005E0901" w:rsidRDefault="005E0901">
      <w:pPr>
        <w:pStyle w:val="1"/>
        <w:spacing w:before="0" w:after="0" w:line="240" w:lineRule="auto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一、提出备案申请（图片以</w:t>
      </w:r>
      <w:r>
        <w:rPr>
          <w:bCs/>
          <w:kern w:val="0"/>
          <w:sz w:val="24"/>
        </w:rPr>
        <w:t>PC</w:t>
      </w:r>
      <w:r>
        <w:rPr>
          <w:rFonts w:hint="eastAsia"/>
          <w:bCs/>
          <w:kern w:val="0"/>
          <w:sz w:val="24"/>
        </w:rPr>
        <w:t>端为例）</w:t>
      </w:r>
    </w:p>
    <w:p w:rsidR="005E0901" w:rsidRDefault="005E0901">
      <w:pPr>
        <w:pStyle w:val="a6"/>
        <w:widowControl/>
      </w:pPr>
      <w:r>
        <w:t>1</w:t>
      </w:r>
      <w:r>
        <w:rPr>
          <w:rFonts w:hint="eastAsia"/>
        </w:rPr>
        <w:t>、员工负责人使用电脑访问哈尔滨工业大学主页：</w:t>
      </w:r>
      <w:hyperlink r:id="rId9" w:history="1">
        <w:r>
          <w:t>www.hit.edu.cn</w:t>
        </w:r>
        <w:r>
          <w:rPr>
            <w:rFonts w:hint="eastAsia"/>
          </w:rPr>
          <w:t>（校外用户需先登录</w:t>
        </w:r>
        <w:r>
          <w:t>vpn.hit.edu.cn</w:t>
        </w:r>
        <w:r>
          <w:rPr>
            <w:rFonts w:hint="eastAsia"/>
          </w:rPr>
          <w:t>），手机浏览器访问地址：</w:t>
        </w:r>
        <w:r w:rsidRPr="00962479">
          <w:t>ivpn. hit.edu.cn</w:t>
        </w:r>
        <w:r>
          <w:rPr>
            <w:rFonts w:hint="eastAsia"/>
          </w:rPr>
          <w:t>，点击“校园门</w:t>
        </w:r>
        <w:r>
          <w:rPr>
            <w:rFonts w:hint="eastAsia"/>
          </w:rPr>
          <w:lastRenderedPageBreak/>
          <w:t>户”</w:t>
        </w:r>
      </w:hyperlink>
      <w:r>
        <w:rPr>
          <w:rFonts w:hint="eastAsia"/>
        </w:rPr>
        <w:t>；</w:t>
      </w:r>
      <w:r w:rsidR="00FA5F15">
        <w:rPr>
          <w:noProof/>
        </w:rPr>
        <w:pict>
          <v:shape id="_x0000_i1027" type="#_x0000_t75" style="width:411pt;height:286.5pt">
            <v:imagedata r:id="rId10" o:title=""/>
          </v:shape>
        </w:pic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  <w:r>
        <w:t>2</w:t>
      </w:r>
      <w:r>
        <w:rPr>
          <w:rFonts w:hint="eastAsia"/>
        </w:rPr>
        <w:t>、点击“服务”，选中“人事处”、“线上服务”条件；或者按照服务名称</w:t>
      </w:r>
      <w:r>
        <w:t xml:space="preserve"> </w:t>
      </w:r>
      <w:r>
        <w:rPr>
          <w:rFonts w:hint="eastAsia"/>
        </w:rPr>
        <w:t>“【续】哈尔滨启航劳务派遣有限公司继续派遣至哈尔滨工业大学员工备案”进行搜索。</w:t>
      </w:r>
    </w:p>
    <w:p w:rsidR="005E0901" w:rsidRDefault="00FA5F15">
      <w:pPr>
        <w:pStyle w:val="a6"/>
        <w:widowControl/>
        <w:rPr>
          <w:noProof/>
        </w:rPr>
      </w:pPr>
      <w:r>
        <w:rPr>
          <w:noProof/>
        </w:rPr>
        <w:pict>
          <v:shape id="_x0000_i1028" type="#_x0000_t75" style="width:413.25pt;height:210pt">
            <v:imagedata r:id="rId11" o:title=""/>
          </v:shape>
        </w:pict>
      </w:r>
    </w:p>
    <w:p w:rsidR="005E0901" w:rsidRDefault="00FA5F15">
      <w:pPr>
        <w:pStyle w:val="a6"/>
        <w:widowControl/>
      </w:pPr>
      <w:r>
        <w:rPr>
          <w:noProof/>
        </w:rPr>
        <w:lastRenderedPageBreak/>
        <w:pict>
          <v:shape id="_x0000_i1029" type="#_x0000_t75" style="width:412.5pt;height:279.75pt">
            <v:imagedata r:id="rId12" o:title=""/>
          </v:shape>
        </w:pic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  <w:r>
        <w:t>3</w:t>
      </w:r>
      <w:r>
        <w:rPr>
          <w:rFonts w:hint="eastAsia"/>
        </w:rPr>
        <w:t>、仔细阅读办理说明和服务流程后，点击“进入服务”。</w:t>
      </w:r>
    </w:p>
    <w:p w:rsidR="005E0901" w:rsidRDefault="00FA5F15">
      <w:pPr>
        <w:pStyle w:val="a6"/>
        <w:widowControl/>
        <w:spacing w:before="0" w:beforeAutospacing="0" w:after="0" w:afterAutospacing="0" w:line="240" w:lineRule="auto"/>
      </w:pPr>
      <w:r>
        <w:rPr>
          <w:noProof/>
        </w:rPr>
        <w:pict>
          <v:shape id="_x0000_i1030" type="#_x0000_t75" style="width:397.5pt;height:391.5pt">
            <v:imagedata r:id="rId13" o:title=""/>
          </v:shape>
        </w:pic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  <w:r>
        <w:t>4</w:t>
      </w:r>
      <w:r>
        <w:rPr>
          <w:rFonts w:hint="eastAsia"/>
        </w:rPr>
        <w:t>、填写备案表，填写完毕后点击提交，等待相关负责人审批。</w:t>
      </w:r>
    </w:p>
    <w:p w:rsidR="005E0901" w:rsidRDefault="00FA5F15">
      <w:pPr>
        <w:pStyle w:val="a6"/>
        <w:widowControl/>
        <w:spacing w:before="0" w:beforeAutospacing="0" w:after="0" w:afterAutospacing="0" w:line="240" w:lineRule="auto"/>
      </w:pPr>
      <w:r>
        <w:lastRenderedPageBreak/>
        <w:pict>
          <v:shape id="_x0000_i1031" type="#_x0000_t75" style="width:414.75pt;height:268.5pt">
            <v:imagedata r:id="rId14" o:title=""/>
          </v:shape>
        </w:pic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</w:p>
    <w:p w:rsidR="005E0901" w:rsidRDefault="005E0901">
      <w:pPr>
        <w:pStyle w:val="a6"/>
        <w:widowControl/>
        <w:spacing w:before="0" w:beforeAutospacing="0" w:after="0" w:afterAutospacing="0" w:line="240" w:lineRule="auto"/>
        <w:rPr>
          <w:b/>
          <w:bCs/>
        </w:rPr>
      </w:pPr>
      <w:r>
        <w:rPr>
          <w:rFonts w:hint="eastAsia"/>
          <w:b/>
          <w:bCs/>
        </w:rPr>
        <w:t>二、查看办理进度</w: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  <w:r>
        <w:t>1</w:t>
      </w:r>
      <w:r>
        <w:rPr>
          <w:rFonts w:hint="eastAsia"/>
        </w:rPr>
        <w:t>、登录学校主页，点击“校园门户”，点击“我发起的”，重新进入表单。</w:t>
      </w:r>
    </w:p>
    <w:p w:rsidR="005E0901" w:rsidRDefault="00FA5F15">
      <w:r>
        <w:rPr>
          <w:noProof/>
        </w:rPr>
        <w:pict>
          <v:shape id="图片 9" o:spid="_x0000_i1032" type="#_x0000_t75" style="width:462.75pt;height:231pt;visibility:visible">
            <v:imagedata r:id="rId15" o:title=""/>
          </v:shape>
        </w:pic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</w:p>
    <w:p w:rsidR="005E0901" w:rsidRDefault="005E0901" w:rsidP="001C5BE8">
      <w:pPr>
        <w:pStyle w:val="a6"/>
        <w:widowControl/>
        <w:spacing w:before="0" w:beforeAutospacing="0" w:after="0" w:afterAutospacing="0" w:line="240" w:lineRule="auto"/>
        <w:rPr>
          <w:noProof/>
        </w:rPr>
      </w:pPr>
      <w:r>
        <w:t>2</w:t>
      </w:r>
      <w:r>
        <w:rPr>
          <w:rFonts w:hint="eastAsia"/>
        </w:rPr>
        <w:t>、发起人可随时在表单下方的“轨迹信息”查看当前办理进度。</w:t>
      </w:r>
      <w:r>
        <w:t xml:space="preserve"> </w:t>
      </w:r>
    </w:p>
    <w:p w:rsidR="005E0901" w:rsidRDefault="00FA5F15" w:rsidP="001C5BE8">
      <w:pPr>
        <w:pStyle w:val="a6"/>
        <w:widowControl/>
        <w:spacing w:before="0" w:beforeAutospacing="0" w:after="0" w:afterAutospacing="0" w:line="240" w:lineRule="auto"/>
      </w:pPr>
      <w:r>
        <w:rPr>
          <w:noProof/>
        </w:rPr>
        <w:lastRenderedPageBreak/>
        <w:pict>
          <v:shape id="_x0000_i1033" type="#_x0000_t75" style="width:411.75pt;height:226.5pt">
            <v:imagedata r:id="rId16" o:title=""/>
          </v:shape>
        </w:pict>
      </w:r>
    </w:p>
    <w:p w:rsidR="005E0901" w:rsidRDefault="005E0901">
      <w:pPr>
        <w:pStyle w:val="1"/>
        <w:spacing w:before="0" w:after="0" w:line="560" w:lineRule="exact"/>
        <w:rPr>
          <w:sz w:val="24"/>
          <w:szCs w:val="16"/>
        </w:rPr>
      </w:pPr>
      <w:r>
        <w:rPr>
          <w:rFonts w:hint="eastAsia"/>
          <w:sz w:val="24"/>
          <w:szCs w:val="16"/>
        </w:rPr>
        <w:t>三、审批者审批</w:t>
      </w:r>
    </w:p>
    <w:p w:rsidR="005E0901" w:rsidRDefault="005E0901">
      <w:pPr>
        <w:pStyle w:val="a6"/>
        <w:widowControl/>
        <w:spacing w:before="0" w:beforeAutospacing="0" w:after="0" w:afterAutospacing="0" w:line="240" w:lineRule="auto"/>
      </w:pPr>
      <w:r>
        <w:rPr>
          <w:rFonts w:hint="eastAsia"/>
        </w:rPr>
        <w:t>进入校园门户，在工作台中，找到“我的待办”，点击“办理”即可。</w:t>
      </w:r>
    </w:p>
    <w:p w:rsidR="005E0901" w:rsidRDefault="00FA5F15">
      <w:pPr>
        <w:pStyle w:val="a6"/>
        <w:widowControl/>
      </w:pPr>
      <w:r>
        <w:rPr>
          <w:noProof/>
        </w:rPr>
        <w:pict>
          <v:shape id="图片 28" o:spid="_x0000_i1034" type="#_x0000_t75" alt="我的待办" style="width:427.5pt;height:189.75pt;visibility:visible">
            <v:imagedata r:id="rId17" o:title=""/>
          </v:shape>
        </w:pict>
      </w:r>
    </w:p>
    <w:sectPr w:rsidR="005E0901" w:rsidSect="00C365BB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23" w:rsidRDefault="007C6123" w:rsidP="00FA5F15">
      <w:r>
        <w:separator/>
      </w:r>
    </w:p>
  </w:endnote>
  <w:endnote w:type="continuationSeparator" w:id="0">
    <w:p w:rsidR="007C6123" w:rsidRDefault="007C6123" w:rsidP="00FA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23" w:rsidRDefault="007C6123" w:rsidP="00FA5F15">
      <w:r>
        <w:separator/>
      </w:r>
    </w:p>
  </w:footnote>
  <w:footnote w:type="continuationSeparator" w:id="0">
    <w:p w:rsidR="007C6123" w:rsidRDefault="007C6123" w:rsidP="00FA5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D80F"/>
    <w:multiLevelType w:val="singleLevel"/>
    <w:tmpl w:val="5A39D80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B85"/>
    <w:rsid w:val="00041262"/>
    <w:rsid w:val="000520B4"/>
    <w:rsid w:val="000550AD"/>
    <w:rsid w:val="00080EE8"/>
    <w:rsid w:val="000A106C"/>
    <w:rsid w:val="000C6A9C"/>
    <w:rsid w:val="000D49D4"/>
    <w:rsid w:val="000F476C"/>
    <w:rsid w:val="000F6E36"/>
    <w:rsid w:val="00126E52"/>
    <w:rsid w:val="001326CF"/>
    <w:rsid w:val="00146F2E"/>
    <w:rsid w:val="00194A6D"/>
    <w:rsid w:val="001B11E2"/>
    <w:rsid w:val="001C5BE8"/>
    <w:rsid w:val="001E22AB"/>
    <w:rsid w:val="001E47E2"/>
    <w:rsid w:val="002022CE"/>
    <w:rsid w:val="002234BE"/>
    <w:rsid w:val="00232DBA"/>
    <w:rsid w:val="00235FB6"/>
    <w:rsid w:val="002379B4"/>
    <w:rsid w:val="00261635"/>
    <w:rsid w:val="00285A15"/>
    <w:rsid w:val="002A1943"/>
    <w:rsid w:val="002C69B7"/>
    <w:rsid w:val="002F09A2"/>
    <w:rsid w:val="00301E43"/>
    <w:rsid w:val="0031751F"/>
    <w:rsid w:val="00336D8D"/>
    <w:rsid w:val="00346319"/>
    <w:rsid w:val="00352337"/>
    <w:rsid w:val="00353AE6"/>
    <w:rsid w:val="003811BF"/>
    <w:rsid w:val="003A0007"/>
    <w:rsid w:val="003B4CA0"/>
    <w:rsid w:val="003B77A4"/>
    <w:rsid w:val="00464A58"/>
    <w:rsid w:val="00475B15"/>
    <w:rsid w:val="004B4785"/>
    <w:rsid w:val="004D3946"/>
    <w:rsid w:val="004F00E5"/>
    <w:rsid w:val="005010EC"/>
    <w:rsid w:val="0053171A"/>
    <w:rsid w:val="0058694B"/>
    <w:rsid w:val="005C4531"/>
    <w:rsid w:val="005E0901"/>
    <w:rsid w:val="005E4029"/>
    <w:rsid w:val="005F348F"/>
    <w:rsid w:val="006049F4"/>
    <w:rsid w:val="006B3783"/>
    <w:rsid w:val="006C064A"/>
    <w:rsid w:val="006C5F07"/>
    <w:rsid w:val="006D5FCE"/>
    <w:rsid w:val="006D77BF"/>
    <w:rsid w:val="006F066C"/>
    <w:rsid w:val="00732667"/>
    <w:rsid w:val="00736F85"/>
    <w:rsid w:val="00765D2F"/>
    <w:rsid w:val="007B5391"/>
    <w:rsid w:val="007B6C4A"/>
    <w:rsid w:val="007C6123"/>
    <w:rsid w:val="007E6DB2"/>
    <w:rsid w:val="008134B2"/>
    <w:rsid w:val="00824C44"/>
    <w:rsid w:val="0087581A"/>
    <w:rsid w:val="00877506"/>
    <w:rsid w:val="00887A26"/>
    <w:rsid w:val="00934CA9"/>
    <w:rsid w:val="00962479"/>
    <w:rsid w:val="00976F3B"/>
    <w:rsid w:val="009D4340"/>
    <w:rsid w:val="009E3FD8"/>
    <w:rsid w:val="009F02E3"/>
    <w:rsid w:val="00A017B0"/>
    <w:rsid w:val="00A12557"/>
    <w:rsid w:val="00A216B8"/>
    <w:rsid w:val="00A60C0B"/>
    <w:rsid w:val="00A636C4"/>
    <w:rsid w:val="00A92041"/>
    <w:rsid w:val="00AC6CC0"/>
    <w:rsid w:val="00AF3382"/>
    <w:rsid w:val="00B01D22"/>
    <w:rsid w:val="00B13F10"/>
    <w:rsid w:val="00B17D91"/>
    <w:rsid w:val="00B40F8F"/>
    <w:rsid w:val="00B74682"/>
    <w:rsid w:val="00B96A07"/>
    <w:rsid w:val="00BA17C1"/>
    <w:rsid w:val="00BA56B9"/>
    <w:rsid w:val="00BB11D1"/>
    <w:rsid w:val="00BC1424"/>
    <w:rsid w:val="00BD0F8E"/>
    <w:rsid w:val="00BD7122"/>
    <w:rsid w:val="00C011D9"/>
    <w:rsid w:val="00C365BB"/>
    <w:rsid w:val="00C50733"/>
    <w:rsid w:val="00C57EC0"/>
    <w:rsid w:val="00C76AC7"/>
    <w:rsid w:val="00CD3D4D"/>
    <w:rsid w:val="00CD3E3E"/>
    <w:rsid w:val="00CD66B5"/>
    <w:rsid w:val="00CF535F"/>
    <w:rsid w:val="00CF53C0"/>
    <w:rsid w:val="00D33EB6"/>
    <w:rsid w:val="00D44716"/>
    <w:rsid w:val="00DB2D43"/>
    <w:rsid w:val="00DC0C00"/>
    <w:rsid w:val="00DE005C"/>
    <w:rsid w:val="00DF2B3A"/>
    <w:rsid w:val="00DF6FB4"/>
    <w:rsid w:val="00E05175"/>
    <w:rsid w:val="00E13858"/>
    <w:rsid w:val="00E22E4D"/>
    <w:rsid w:val="00E3089B"/>
    <w:rsid w:val="00E37F27"/>
    <w:rsid w:val="00E42123"/>
    <w:rsid w:val="00E540CC"/>
    <w:rsid w:val="00E740B0"/>
    <w:rsid w:val="00E92035"/>
    <w:rsid w:val="00EA07AB"/>
    <w:rsid w:val="00EB261F"/>
    <w:rsid w:val="00ED7463"/>
    <w:rsid w:val="00EE4B85"/>
    <w:rsid w:val="00EF5132"/>
    <w:rsid w:val="00F0716D"/>
    <w:rsid w:val="00F201A7"/>
    <w:rsid w:val="00F30260"/>
    <w:rsid w:val="00F85166"/>
    <w:rsid w:val="00FA5598"/>
    <w:rsid w:val="00FA5F15"/>
    <w:rsid w:val="00FA5F54"/>
    <w:rsid w:val="00FD206F"/>
    <w:rsid w:val="00FE64C2"/>
    <w:rsid w:val="00FF4EEA"/>
    <w:rsid w:val="02234194"/>
    <w:rsid w:val="050A01B9"/>
    <w:rsid w:val="051915F4"/>
    <w:rsid w:val="066E61BD"/>
    <w:rsid w:val="07DE53EA"/>
    <w:rsid w:val="080F5EAB"/>
    <w:rsid w:val="0B062A50"/>
    <w:rsid w:val="1D9A69F9"/>
    <w:rsid w:val="21557339"/>
    <w:rsid w:val="22134CB5"/>
    <w:rsid w:val="239211AE"/>
    <w:rsid w:val="24CC5C77"/>
    <w:rsid w:val="2515049D"/>
    <w:rsid w:val="266758CA"/>
    <w:rsid w:val="35050E73"/>
    <w:rsid w:val="3BB735A3"/>
    <w:rsid w:val="3C2E6011"/>
    <w:rsid w:val="409D5705"/>
    <w:rsid w:val="41A164A5"/>
    <w:rsid w:val="44CB6DF9"/>
    <w:rsid w:val="45F34A5F"/>
    <w:rsid w:val="4C591CB3"/>
    <w:rsid w:val="503378CA"/>
    <w:rsid w:val="511F2411"/>
    <w:rsid w:val="52993A7E"/>
    <w:rsid w:val="55A56818"/>
    <w:rsid w:val="5CA937AA"/>
    <w:rsid w:val="61141B45"/>
    <w:rsid w:val="61A15BA4"/>
    <w:rsid w:val="63B04542"/>
    <w:rsid w:val="76B05A95"/>
    <w:rsid w:val="7B50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65B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365B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C365BB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365B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4682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C365BB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B74682"/>
    <w:rPr>
      <w:rFonts w:ascii="Calibri" w:hAnsi="Calibri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rsid w:val="00C36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C365B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3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365B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C3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365B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C365BB"/>
    <w:pPr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styleId="a7">
    <w:name w:val="Title"/>
    <w:basedOn w:val="a"/>
    <w:next w:val="a"/>
    <w:link w:val="Char2"/>
    <w:uiPriority w:val="99"/>
    <w:qFormat/>
    <w:rsid w:val="00C365B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C365BB"/>
    <w:rPr>
      <w:rFonts w:ascii="Calibri Light" w:hAnsi="Calibri Light" w:cs="Times New Roman"/>
      <w:b/>
      <w:bCs/>
      <w:kern w:val="2"/>
      <w:sz w:val="32"/>
      <w:szCs w:val="32"/>
    </w:rPr>
  </w:style>
  <w:style w:type="character" w:styleId="a8">
    <w:name w:val="Strong"/>
    <w:basedOn w:val="a0"/>
    <w:uiPriority w:val="99"/>
    <w:qFormat/>
    <w:rsid w:val="00C365BB"/>
    <w:rPr>
      <w:rFonts w:cs="Times New Roman"/>
      <w:b/>
      <w:bCs/>
    </w:rPr>
  </w:style>
  <w:style w:type="character" w:styleId="a9">
    <w:name w:val="FollowedHyperlink"/>
    <w:basedOn w:val="a0"/>
    <w:uiPriority w:val="99"/>
    <w:rsid w:val="00C365BB"/>
    <w:rPr>
      <w:rFonts w:cs="Times New Roman"/>
      <w:color w:val="954F72"/>
      <w:u w:val="single"/>
    </w:rPr>
  </w:style>
  <w:style w:type="character" w:styleId="aa">
    <w:name w:val="Hyperlink"/>
    <w:basedOn w:val="a0"/>
    <w:uiPriority w:val="99"/>
    <w:rsid w:val="00C365BB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C36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t.edu.cn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退休返聘、劳务派遣人员线上备案使用说明</dc:title>
  <dc:subject/>
  <dc:creator>zhanglifei</dc:creator>
  <cp:keywords/>
  <dc:description/>
  <cp:lastModifiedBy>Administrator</cp:lastModifiedBy>
  <cp:revision>12</cp:revision>
  <cp:lastPrinted>2019-04-29T01:47:00Z</cp:lastPrinted>
  <dcterms:created xsi:type="dcterms:W3CDTF">2020-03-03T06:07:00Z</dcterms:created>
  <dcterms:modified xsi:type="dcterms:W3CDTF">2020-03-04T03:36:00Z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